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8232B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B20C6">
        <w:rPr>
          <w:rFonts w:ascii="Times New Roman" w:hAnsi="Times New Roman" w:cs="Times New Roman"/>
          <w:b/>
          <w:sz w:val="24"/>
          <w:szCs w:val="24"/>
          <w:u w:val="single"/>
        </w:rPr>
        <w:t>768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B20C6" w:rsidRPr="00CB20C6">
        <w:rPr>
          <w:rFonts w:ascii="Times New Roman" w:hAnsi="Times New Roman" w:cs="Times New Roman"/>
          <w:b/>
          <w:sz w:val="24"/>
          <w:szCs w:val="24"/>
          <w:u w:val="single"/>
        </w:rPr>
        <w:t>Закупка оборудования производства MEDC для СОПГ КТК-К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CB20C6" w:rsidP="00CB20C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6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A41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3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98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CB20C6" w:rsidP="00FD02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6954F8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B51A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, по форме Приложения 10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06D1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Гильванов Алексей Шайхутдинович</w:t>
            </w:r>
          </w:p>
          <w:p w:rsidR="00E90EE6" w:rsidRPr="00AB353C" w:rsidRDefault="008232BB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Alexey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Gilvanov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cpcpipe</w:t>
            </w:r>
            <w:r w:rsidRPr="0000220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8232BB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073B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073B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073BB9" w:rsidP="00073BB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24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CB6C5B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09</w:t>
            </w:r>
            <w:r w:rsidR="00980AA1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</w:t>
            </w:r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18.10</w:t>
            </w:r>
            <w:bookmarkStart w:id="4" w:name="_GoBack"/>
            <w:bookmarkEnd w:id="4"/>
            <w:r w:rsidR="00AB513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.2021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3BB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73BB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2208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3BB9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2276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19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2BB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1CE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AA1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5133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ACA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08E"/>
    <w:rsid w:val="00C938A5"/>
    <w:rsid w:val="00CA106B"/>
    <w:rsid w:val="00CA17FA"/>
    <w:rsid w:val="00CA2B50"/>
    <w:rsid w:val="00CA326E"/>
    <w:rsid w:val="00CA5923"/>
    <w:rsid w:val="00CB0C36"/>
    <w:rsid w:val="00CB209A"/>
    <w:rsid w:val="00CB20C6"/>
    <w:rsid w:val="00CB4C3D"/>
    <w:rsid w:val="00CB60B3"/>
    <w:rsid w:val="00CB6C5B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6D1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42E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241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6F65060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8B6601-A8E3-4D30-8A14-0BD66D6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93</cp:revision>
  <cp:lastPrinted>2018-08-20T09:23:00Z</cp:lastPrinted>
  <dcterms:created xsi:type="dcterms:W3CDTF">2014-12-09T16:06:00Z</dcterms:created>
  <dcterms:modified xsi:type="dcterms:W3CDTF">2021-09-17T12:35:00Z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